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72" w:rsidRDefault="00030A72" w:rsidP="00030A72">
      <w:pPr>
        <w:widowControl w:val="0"/>
        <w:tabs>
          <w:tab w:val="left" w:pos="8027"/>
        </w:tabs>
        <w:jc w:val="right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Załącznik nr 4 do SIWZ</w:t>
      </w:r>
    </w:p>
    <w:p w:rsidR="00030A72" w:rsidRPr="00A17E6B" w:rsidRDefault="00030A72" w:rsidP="00030A72">
      <w:pPr>
        <w:pStyle w:val="Nagwek6"/>
        <w:widowControl w:val="0"/>
        <w:tabs>
          <w:tab w:val="left" w:pos="8027"/>
        </w:tabs>
        <w:jc w:val="center"/>
        <w:rPr>
          <w:rFonts w:cs="Tahoma"/>
          <w:b/>
          <w:i w:val="0"/>
        </w:rPr>
      </w:pPr>
      <w:r w:rsidRPr="00A17E6B">
        <w:rPr>
          <w:rFonts w:cs="Tahoma"/>
          <w:b/>
          <w:i w:val="0"/>
        </w:rPr>
        <w:t>U M O W A - 01/COV/07/20</w:t>
      </w:r>
    </w:p>
    <w:p w:rsidR="00030A72" w:rsidRDefault="00030A72" w:rsidP="00030A72">
      <w:pPr>
        <w:pStyle w:val="Tretekstu"/>
        <w:rPr>
          <w:rFonts w:ascii="Cambria" w:hAnsi="Cambria" w:cs="Tahoma"/>
          <w:iCs/>
          <w:sz w:val="24"/>
          <w:szCs w:val="24"/>
        </w:rPr>
      </w:pPr>
    </w:p>
    <w:p w:rsidR="00030A72" w:rsidRDefault="00030A72" w:rsidP="00030A72">
      <w:pPr>
        <w:jc w:val="center"/>
        <w:rPr>
          <w:b/>
        </w:rPr>
      </w:pPr>
      <w:r>
        <w:rPr>
          <w:rFonts w:ascii="Cambria" w:hAnsi="Cambria" w:cs="Tahoma"/>
          <w:iCs/>
        </w:rPr>
        <w:t xml:space="preserve">będąca wynikiem przeprowadzonego postępowania o udzielenie </w:t>
      </w:r>
      <w:proofErr w:type="spellStart"/>
      <w:r>
        <w:rPr>
          <w:rFonts w:ascii="Cambria" w:hAnsi="Cambria" w:cs="Tahoma"/>
          <w:iCs/>
        </w:rPr>
        <w:t>z</w:t>
      </w:r>
      <w:r>
        <w:rPr>
          <w:rFonts w:ascii="Cambria" w:hAnsi="Cambria" w:cs="Tahoma"/>
          <w:b/>
          <w:iCs/>
        </w:rPr>
        <w:t>amówienia</w:t>
      </w:r>
      <w:proofErr w:type="spellEnd"/>
      <w:r>
        <w:rPr>
          <w:rFonts w:ascii="Cambria" w:hAnsi="Cambria" w:cs="Tahoma"/>
          <w:b/>
          <w:iCs/>
        </w:rPr>
        <w:t xml:space="preserve">  w trybie Zapytania ofertowego "</w:t>
      </w:r>
      <w:r w:rsidRPr="00DA2990">
        <w:rPr>
          <w:b/>
        </w:rPr>
        <w:t xml:space="preserve">Poprawa sytuacji epidemiologicznej w związku z zagrożeniem spowodowanym przez </w:t>
      </w:r>
      <w:proofErr w:type="spellStart"/>
      <w:r w:rsidRPr="00DA2990">
        <w:rPr>
          <w:b/>
        </w:rPr>
        <w:t>koronawirusa</w:t>
      </w:r>
      <w:proofErr w:type="spellEnd"/>
      <w:r w:rsidRPr="00DA2990">
        <w:rPr>
          <w:b/>
        </w:rPr>
        <w:t xml:space="preserve">  </w:t>
      </w:r>
      <w:proofErr w:type="spellStart"/>
      <w:r w:rsidRPr="00DA2990">
        <w:rPr>
          <w:b/>
        </w:rPr>
        <w:t>SARS-CoV</w:t>
      </w:r>
      <w:proofErr w:type="spellEnd"/>
      <w:r w:rsidRPr="00DA2990">
        <w:rPr>
          <w:b/>
        </w:rPr>
        <w:t xml:space="preserve"> – 2 na terenie województwa podlaskiego”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 xml:space="preserve"> na: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zakup ..............................................</w:t>
      </w:r>
      <w:r>
        <w:rPr>
          <w:rFonts w:ascii="Cambria" w:hAnsi="Cambria" w:cs="Tahoma"/>
          <w:iCs/>
          <w:sz w:val="24"/>
          <w:szCs w:val="24"/>
        </w:rPr>
        <w:t xml:space="preserve"> 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zawarta w dniu ............................ roku  w Augustowie pomiędzy :</w:t>
      </w:r>
    </w:p>
    <w:p w:rsidR="00030A72" w:rsidRPr="00A17E6B" w:rsidRDefault="00030A72" w:rsidP="00030A72">
      <w:pPr>
        <w:pStyle w:val="Tretekstu"/>
        <w:rPr>
          <w:rFonts w:ascii="Cambria" w:eastAsia="Tahoma" w:hAnsi="Cambria" w:cs="Tahoma"/>
          <w:iCs/>
          <w:sz w:val="24"/>
          <w:szCs w:val="24"/>
        </w:rPr>
      </w:pPr>
      <w:r>
        <w:rPr>
          <w:rFonts w:ascii="Cambria" w:eastAsia="Tahoma" w:hAnsi="Cambria" w:cs="Tahoma"/>
          <w:iCs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 xml:space="preserve"> wpisanego do Krajowego Rejestru Sądowego przez Sąd Rejonowy Katowice Wschód  w Katowicach Wydział VIII  Gospodarczy Krajowego Rejestru Sądowego pod numerem KRS: ............................................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NIP: ............................................. ,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zwanym w treści umowy Dostawcą,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w imieniu którego działają: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1) ........................................................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2) ........................................................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a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 xml:space="preserve">Samodzielnym Publicznym Zakładem Opieki Zdrowotnej w Augustowie ul. Szpitalna 12 , 16 – 300 Augustów wpisanym do Krajowego Rejestru Sądowego przez Sąd Rejonowy w Białymstoku XII Wydział Gospodarczy pod numerem KRS 0000037781, NIP : 846-13-75-707, zwanym w treści umowy Zamawiającym, 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w imieniu którego działa :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Danuta Zawadzka – Dyrektor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iCs/>
          <w:sz w:val="24"/>
          <w:szCs w:val="24"/>
        </w:rPr>
      </w:pPr>
      <w:r>
        <w:rPr>
          <w:rFonts w:ascii="Cambria" w:hAnsi="Cambria" w:cs="Tahoma"/>
          <w:b w:val="0"/>
          <w:iCs/>
          <w:sz w:val="24"/>
          <w:szCs w:val="24"/>
        </w:rPr>
        <w:t>o następującej treści :</w:t>
      </w:r>
    </w:p>
    <w:p w:rsidR="00030A72" w:rsidRDefault="00030A72" w:rsidP="00030A72">
      <w:pPr>
        <w:widowControl w:val="0"/>
        <w:tabs>
          <w:tab w:val="left" w:pos="204"/>
        </w:tabs>
        <w:rPr>
          <w:rFonts w:ascii="Cambria" w:hAnsi="Cambria" w:cs="Tahoma"/>
          <w:iCs/>
        </w:rPr>
      </w:pP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Przedmiot umowy</w:t>
      </w:r>
    </w:p>
    <w:p w:rsidR="00030A72" w:rsidRDefault="00030A72" w:rsidP="00030A72">
      <w:pPr>
        <w:jc w:val="center"/>
        <w:rPr>
          <w:b/>
        </w:rPr>
      </w:pPr>
      <w:r>
        <w:rPr>
          <w:rFonts w:ascii="Cambria" w:hAnsi="Cambria" w:cs="Tahoma"/>
        </w:rPr>
        <w:t xml:space="preserve">Przedmiotem  umowy jest </w:t>
      </w:r>
      <w:r>
        <w:rPr>
          <w:rFonts w:ascii="Cambria" w:hAnsi="Cambria"/>
          <w:bCs/>
          <w:color w:val="000000"/>
          <w:lang w:eastAsia="pl-PL"/>
        </w:rPr>
        <w:t xml:space="preserve">dostawa sprzętu medycznego w ramach </w:t>
      </w:r>
      <w:proofErr w:type="spellStart"/>
      <w:r>
        <w:rPr>
          <w:rFonts w:ascii="Cambria" w:hAnsi="Cambria"/>
          <w:bCs/>
          <w:color w:val="000000"/>
          <w:lang w:eastAsia="pl-PL"/>
        </w:rPr>
        <w:t>zamówienia</w:t>
      </w:r>
      <w:proofErr w:type="spellEnd"/>
      <w:r>
        <w:rPr>
          <w:rFonts w:ascii="Cambria" w:hAnsi="Cambria"/>
          <w:bCs/>
          <w:color w:val="000000"/>
          <w:lang w:eastAsia="pl-PL"/>
        </w:rPr>
        <w:t xml:space="preserve"> </w:t>
      </w:r>
      <w:r>
        <w:rPr>
          <w:rFonts w:ascii="Cambria" w:hAnsi="Cambria"/>
          <w:b/>
          <w:bCs/>
          <w:color w:val="000000"/>
          <w:lang w:eastAsia="pl-PL"/>
        </w:rPr>
        <w:t xml:space="preserve"> "</w:t>
      </w:r>
      <w:r w:rsidRPr="00887F1B">
        <w:rPr>
          <w:b/>
        </w:rPr>
        <w:t xml:space="preserve"> </w:t>
      </w:r>
      <w:r w:rsidRPr="00DA2990">
        <w:rPr>
          <w:b/>
        </w:rPr>
        <w:t xml:space="preserve">Poprawa sytuacji epidemiologicznej w związku z zagrożeniem spowodowanym przez </w:t>
      </w:r>
      <w:proofErr w:type="spellStart"/>
      <w:r w:rsidRPr="00DA2990">
        <w:rPr>
          <w:b/>
        </w:rPr>
        <w:t>koronawirusa</w:t>
      </w:r>
      <w:proofErr w:type="spellEnd"/>
      <w:r w:rsidRPr="00DA2990">
        <w:rPr>
          <w:b/>
        </w:rPr>
        <w:t xml:space="preserve">  </w:t>
      </w:r>
      <w:proofErr w:type="spellStart"/>
      <w:r w:rsidRPr="00DA2990">
        <w:rPr>
          <w:b/>
        </w:rPr>
        <w:t>SARS-CoV</w:t>
      </w:r>
      <w:proofErr w:type="spellEnd"/>
      <w:r w:rsidRPr="00DA2990">
        <w:rPr>
          <w:b/>
        </w:rPr>
        <w:t xml:space="preserve"> – 2 na terenie województwa podlaskiego”</w:t>
      </w: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color w:val="000000"/>
          <w:lang w:eastAsia="pl-PL"/>
        </w:rPr>
      </w:pPr>
      <w:r>
        <w:rPr>
          <w:rFonts w:ascii="Cambria" w:hAnsi="Cambria"/>
          <w:b/>
          <w:bCs/>
          <w:color w:val="000000"/>
          <w:lang w:eastAsia="pl-PL"/>
        </w:rPr>
        <w:t>.</w:t>
      </w: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Urządzenia charakteryzują się właściwościami i parametrami, wymienionymi OPZ stanowiącego załącznik nr 1 do SIWZ.</w:t>
      </w: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Cena, długość okresu gwarancji, długość okresu bezpłatnego serwisu są  następujące: </w:t>
      </w:r>
    </w:p>
    <w:p w:rsidR="00030A72" w:rsidRDefault="00030A72" w:rsidP="00030A72">
      <w:pPr>
        <w:pStyle w:val="Akapitzlist"/>
        <w:numPr>
          <w:ilvl w:val="0"/>
          <w:numId w:val="8"/>
        </w:numPr>
        <w:suppressAutoHyphens w:val="0"/>
        <w:spacing w:line="36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Wartość netto  .................................... .zł  </w:t>
      </w:r>
    </w:p>
    <w:p w:rsidR="00030A72" w:rsidRDefault="00030A72" w:rsidP="00030A72">
      <w:pPr>
        <w:suppressAutoHyphens w:val="0"/>
        <w:spacing w:line="36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Stawka pod. VAT 8. %, wartość podatku  VAT ; ................................zł</w:t>
      </w:r>
    </w:p>
    <w:p w:rsidR="00030A72" w:rsidRPr="00273909" w:rsidRDefault="00030A72" w:rsidP="00030A72">
      <w:pPr>
        <w:suppressAutoHyphens w:val="0"/>
        <w:spacing w:line="360" w:lineRule="auto"/>
        <w:rPr>
          <w:rFonts w:ascii="Cambria" w:hAnsi="Cambria"/>
          <w:b/>
          <w:lang w:eastAsia="pl-PL"/>
        </w:rPr>
      </w:pPr>
      <w:r>
        <w:rPr>
          <w:rFonts w:ascii="Cambria" w:hAnsi="Cambria"/>
          <w:lang w:eastAsia="pl-PL"/>
        </w:rPr>
        <w:t xml:space="preserve">              Wartość  brutto ;  ....................................</w:t>
      </w:r>
      <w:r w:rsidRPr="00273909">
        <w:rPr>
          <w:rFonts w:ascii="Cambria" w:hAnsi="Cambria"/>
          <w:b/>
          <w:lang w:eastAsia="pl-PL"/>
        </w:rPr>
        <w:t>zł</w:t>
      </w:r>
    </w:p>
    <w:p w:rsidR="00030A72" w:rsidRPr="00A17E6B" w:rsidRDefault="00030A72" w:rsidP="00030A72">
      <w:pPr>
        <w:suppressAutoHyphens w:val="0"/>
        <w:spacing w:line="360" w:lineRule="auto"/>
        <w:rPr>
          <w:rFonts w:ascii="Cambria" w:hAnsi="Cambria"/>
          <w:i/>
          <w:lang w:eastAsia="pl-PL"/>
        </w:rPr>
      </w:pPr>
      <w:r w:rsidRPr="00A17E6B">
        <w:rPr>
          <w:rFonts w:ascii="Cambria" w:hAnsi="Cambria"/>
          <w:i/>
          <w:lang w:eastAsia="pl-PL"/>
        </w:rPr>
        <w:t xml:space="preserve">             (Słownie:. </w:t>
      </w:r>
      <w:r>
        <w:rPr>
          <w:rFonts w:ascii="Cambria" w:hAnsi="Cambria"/>
          <w:i/>
          <w:lang w:eastAsia="pl-PL"/>
        </w:rPr>
        <w:t>.....................................................................................................</w:t>
      </w:r>
      <w:r w:rsidRPr="00A17E6B">
        <w:rPr>
          <w:rFonts w:ascii="Cambria" w:hAnsi="Cambria"/>
          <w:i/>
          <w:lang w:eastAsia="pl-PL"/>
        </w:rPr>
        <w:t xml:space="preserve">)  </w:t>
      </w:r>
    </w:p>
    <w:p w:rsidR="00030A72" w:rsidRPr="00A17E6B" w:rsidRDefault="00030A72" w:rsidP="00030A72">
      <w:pPr>
        <w:pStyle w:val="Akapitzlist"/>
        <w:numPr>
          <w:ilvl w:val="0"/>
          <w:numId w:val="8"/>
        </w:numPr>
        <w:suppressAutoHyphens w:val="0"/>
        <w:spacing w:line="360" w:lineRule="auto"/>
        <w:rPr>
          <w:rFonts w:asciiTheme="majorHAnsi" w:hAnsiTheme="majorHAnsi" w:cs="Tahoma"/>
          <w:bCs/>
          <w:lang w:eastAsia="pl-PL"/>
        </w:rPr>
      </w:pPr>
      <w:r w:rsidRPr="00A17E6B">
        <w:rPr>
          <w:rFonts w:asciiTheme="majorHAnsi" w:hAnsiTheme="majorHAnsi" w:cs="Tahoma"/>
          <w:bCs/>
          <w:lang w:eastAsia="ar-SA"/>
        </w:rPr>
        <w:t>Długość okresu gwarancji i rękojmi za wady na dostarczoną aparaturę medyczną</w:t>
      </w:r>
      <w:r w:rsidRPr="00A17E6B">
        <w:rPr>
          <w:rFonts w:asciiTheme="majorHAnsi" w:hAnsiTheme="majorHAnsi" w:cs="Tahoma"/>
          <w:bCs/>
          <w:lang w:eastAsia="pl-PL"/>
        </w:rPr>
        <w:t xml:space="preserve">: </w:t>
      </w:r>
      <w:r>
        <w:rPr>
          <w:rFonts w:asciiTheme="majorHAnsi" w:hAnsiTheme="majorHAnsi" w:cs="Tahoma"/>
          <w:bCs/>
          <w:lang w:eastAsia="pl-PL"/>
        </w:rPr>
        <w:t>................</w:t>
      </w:r>
      <w:r w:rsidRPr="00A17E6B">
        <w:rPr>
          <w:rFonts w:asciiTheme="majorHAnsi" w:hAnsiTheme="majorHAnsi" w:cs="Tahoma"/>
          <w:bCs/>
          <w:lang w:eastAsia="pl-PL"/>
        </w:rPr>
        <w:t xml:space="preserve">  miesięcy </w:t>
      </w:r>
    </w:p>
    <w:p w:rsidR="00030A72" w:rsidRPr="00A17E6B" w:rsidRDefault="00030A72" w:rsidP="00030A72">
      <w:pPr>
        <w:pStyle w:val="Akapitzlist"/>
        <w:numPr>
          <w:ilvl w:val="0"/>
          <w:numId w:val="8"/>
        </w:numPr>
        <w:suppressAutoHyphens w:val="0"/>
        <w:spacing w:line="360" w:lineRule="auto"/>
        <w:rPr>
          <w:rFonts w:asciiTheme="majorHAnsi" w:hAnsiTheme="majorHAnsi" w:cs="Tahoma"/>
          <w:lang w:eastAsia="pl-PL"/>
        </w:rPr>
      </w:pPr>
      <w:r w:rsidRPr="00A17E6B">
        <w:rPr>
          <w:rFonts w:asciiTheme="majorHAnsi" w:hAnsiTheme="majorHAnsi" w:cs="Tahoma"/>
          <w:bCs/>
          <w:lang w:eastAsia="pl-PL"/>
        </w:rPr>
        <w:t xml:space="preserve">Długość okresu bezpłatnego serwisu aparatury medycznej: </w:t>
      </w:r>
      <w:r w:rsidRPr="00A17E6B">
        <w:rPr>
          <w:rFonts w:asciiTheme="majorHAnsi" w:hAnsiTheme="majorHAnsi" w:cs="Tahoma"/>
          <w:lang w:eastAsia="pl-PL"/>
        </w:rPr>
        <w:t xml:space="preserve">do  </w:t>
      </w:r>
      <w:r>
        <w:rPr>
          <w:rFonts w:asciiTheme="majorHAnsi" w:hAnsiTheme="majorHAnsi" w:cs="Tahoma"/>
          <w:lang w:eastAsia="pl-PL"/>
        </w:rPr>
        <w:t>.....</w:t>
      </w:r>
      <w:r w:rsidRPr="00A17E6B">
        <w:rPr>
          <w:rFonts w:asciiTheme="majorHAnsi" w:hAnsiTheme="majorHAnsi" w:cs="Tahoma"/>
          <w:lang w:eastAsia="pl-PL"/>
        </w:rPr>
        <w:t xml:space="preserve">  lata  użytkowania</w:t>
      </w:r>
    </w:p>
    <w:p w:rsidR="00030A72" w:rsidRDefault="00030A72" w:rsidP="00030A72">
      <w:pPr>
        <w:suppressAutoHyphens w:val="0"/>
        <w:spacing w:line="240" w:lineRule="auto"/>
        <w:rPr>
          <w:rFonts w:ascii="Cambria" w:hAnsi="Cambria"/>
          <w:b/>
          <w:bCs/>
          <w:lang w:eastAsia="pl-PL"/>
        </w:rPr>
      </w:pPr>
    </w:p>
    <w:p w:rsidR="00030A72" w:rsidRDefault="00030A72" w:rsidP="00030A72">
      <w:pPr>
        <w:spacing w:line="360" w:lineRule="auto"/>
        <w:jc w:val="both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color w:val="000000"/>
        </w:rPr>
        <w:t xml:space="preserve">Wykonawca udziela pełnej gwarancji i rękojmi na przedmiotowy sprzęt – zgodnie z ofertą przetargową na okres  ............... </w:t>
      </w:r>
      <w:r>
        <w:rPr>
          <w:rFonts w:ascii="Cambria" w:hAnsi="Cambria" w:cs="Tahoma"/>
          <w:b/>
          <w:color w:val="000000"/>
        </w:rPr>
        <w:t xml:space="preserve"> miesięcy</w:t>
      </w:r>
    </w:p>
    <w:p w:rsidR="00030A72" w:rsidRDefault="00030A72" w:rsidP="00030A72">
      <w:pPr>
        <w:spacing w:line="360" w:lineRule="auto"/>
        <w:jc w:val="both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color w:val="000000"/>
        </w:rPr>
        <w:t xml:space="preserve">Wykonawca udziela bezpłatnego serwisu na przedmiotowy sprzęt – zgodnie z ofertą przetargową </w:t>
      </w:r>
      <w:r>
        <w:rPr>
          <w:rFonts w:ascii="Cambria" w:hAnsi="Cambria" w:cs="Tahoma"/>
          <w:b/>
          <w:color w:val="000000"/>
        </w:rPr>
        <w:t>do  ............lata użytkowania</w:t>
      </w:r>
    </w:p>
    <w:p w:rsidR="00030A72" w:rsidRDefault="00030A72" w:rsidP="00030A72">
      <w:pPr>
        <w:pStyle w:val="Wcicietrecitekstu"/>
        <w:tabs>
          <w:tab w:val="right" w:leader="dot" w:pos="9356"/>
        </w:tabs>
        <w:spacing w:line="240" w:lineRule="auto"/>
        <w:ind w:left="0"/>
        <w:rPr>
          <w:rFonts w:ascii="Cambria" w:hAnsi="Cambria" w:cs="Tahoma"/>
        </w:rPr>
      </w:pP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Wartość umowy brutto, obejmująca należny podatek od towarów i usług, wynosi .....................0 zł., słownie – ............................................................................ zł i nie ulegnie zmianie do dnia opłacenia całej należności za urządzenie równej w/w wartości umowy.</w:t>
      </w: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Integralną częścią umowy jest specyfikacja istotnych warunków </w:t>
      </w:r>
      <w:proofErr w:type="spellStart"/>
      <w:r>
        <w:rPr>
          <w:rFonts w:ascii="Cambria" w:hAnsi="Cambria" w:cs="Tahoma"/>
        </w:rPr>
        <w:t>zamówienia</w:t>
      </w:r>
      <w:proofErr w:type="spellEnd"/>
      <w:r>
        <w:rPr>
          <w:rFonts w:ascii="Cambria" w:hAnsi="Cambria" w:cs="Tahoma"/>
        </w:rPr>
        <w:t xml:space="preserve"> oraz oferta przetargowa wraz z załącznikami.</w:t>
      </w:r>
    </w:p>
    <w:p w:rsidR="00030A72" w:rsidRDefault="00030A72" w:rsidP="00030A72">
      <w:pPr>
        <w:numPr>
          <w:ilvl w:val="0"/>
          <w:numId w:val="1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Wykonawca zobowiązuje się wykonać przedmiot </w:t>
      </w:r>
      <w:proofErr w:type="spellStart"/>
      <w:r>
        <w:rPr>
          <w:rFonts w:ascii="Cambria" w:hAnsi="Cambria" w:cs="Tahoma"/>
        </w:rPr>
        <w:t>zamówienia</w:t>
      </w:r>
      <w:proofErr w:type="spellEnd"/>
      <w:r>
        <w:rPr>
          <w:rFonts w:ascii="Cambria" w:hAnsi="Cambria" w:cs="Tahoma"/>
        </w:rPr>
        <w:t>, jak również do tego terminu dokonać szkolenia personelu i dostarczyć:</w:t>
      </w:r>
    </w:p>
    <w:p w:rsidR="00030A72" w:rsidRDefault="00030A72" w:rsidP="00030A72">
      <w:pPr>
        <w:spacing w:line="36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- kartę gwarancyjną,</w:t>
      </w:r>
    </w:p>
    <w:p w:rsidR="00030A72" w:rsidRDefault="00030A72" w:rsidP="00030A72">
      <w:pPr>
        <w:spacing w:line="360" w:lineRule="auto"/>
        <w:ind w:right="-108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- pełną listę części zamiennych, materiałów eksploatacyjnych, akcesoriów i innych części, których wymiana lub naprawa może okazać się konieczna w okresie eksploatacji urządzenia,</w:t>
      </w:r>
    </w:p>
    <w:p w:rsidR="00030A72" w:rsidRDefault="00030A72" w:rsidP="00030A72">
      <w:pPr>
        <w:spacing w:line="360" w:lineRule="auto"/>
        <w:ind w:right="-108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FF0000"/>
        </w:rPr>
        <w:t>-</w:t>
      </w:r>
      <w:r>
        <w:rPr>
          <w:rFonts w:ascii="Cambria" w:hAnsi="Cambria" w:cs="Tahoma"/>
          <w:color w:val="000000"/>
        </w:rPr>
        <w:t xml:space="preserve"> wykaz dostawców części zamiennych i materiałów eksploatacyjnych (zgodnie z art. 90 ust 3 Ustawy o wyrobach medycznych z dnia 20 maja 2010 r.). W okresie obowiązywania gwarancji Wykonawca zapewni dostępność nabywanych każdorazowo przez </w:t>
      </w:r>
      <w:r>
        <w:rPr>
          <w:rFonts w:ascii="Cambria" w:hAnsi="Cambria" w:cs="Tahoma"/>
          <w:color w:val="000000"/>
        </w:rPr>
        <w:lastRenderedPageBreak/>
        <w:t xml:space="preserve">Zamawiającego na własny koszt części eksploatacyjnych, akcesoriów i materiałów zużywalnych stosowanych do urządzeń będących przedmiotem </w:t>
      </w:r>
      <w:proofErr w:type="spellStart"/>
      <w:r>
        <w:rPr>
          <w:rFonts w:ascii="Cambria" w:hAnsi="Cambria" w:cs="Tahoma"/>
          <w:color w:val="000000"/>
        </w:rPr>
        <w:t>zamówienia</w:t>
      </w:r>
      <w:proofErr w:type="spellEnd"/>
      <w:r>
        <w:rPr>
          <w:rFonts w:ascii="Cambria" w:hAnsi="Cambria" w:cs="Tahoma"/>
          <w:color w:val="000000"/>
        </w:rPr>
        <w:t>.</w:t>
      </w:r>
    </w:p>
    <w:p w:rsidR="00030A72" w:rsidRDefault="00030A72" w:rsidP="00030A72">
      <w:pPr>
        <w:spacing w:line="360" w:lineRule="auto"/>
        <w:ind w:right="-108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- wykaz podmiotów </w:t>
      </w:r>
      <w:proofErr w:type="spellStart"/>
      <w:r>
        <w:rPr>
          <w:rFonts w:ascii="Cambria" w:hAnsi="Cambria" w:cs="Tahoma"/>
          <w:color w:val="000000"/>
        </w:rPr>
        <w:t>obsługi</w:t>
      </w:r>
      <w:proofErr w:type="spellEnd"/>
      <w:r>
        <w:rPr>
          <w:rFonts w:ascii="Cambria" w:hAnsi="Cambria" w:cs="Tahoma"/>
          <w:color w:val="000000"/>
        </w:rPr>
        <w:t xml:space="preserve"> serwisowej (zgodnie z art. 90 ust. 4 ustawy o wyrobach medycznych z dnia 20 maja 2010 r.),</w:t>
      </w:r>
    </w:p>
    <w:p w:rsidR="00030A72" w:rsidRDefault="00030A72" w:rsidP="00030A72">
      <w:pPr>
        <w:spacing w:line="360" w:lineRule="auto"/>
        <w:ind w:right="-108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-dokumentację serwisową (tj. wszelkie dokumenty typu paszport techniczny itp.) oraz instrukcję </w:t>
      </w:r>
      <w:proofErr w:type="spellStart"/>
      <w:r>
        <w:rPr>
          <w:rFonts w:ascii="Cambria" w:hAnsi="Cambria" w:cs="Tahoma"/>
          <w:color w:val="000000"/>
        </w:rPr>
        <w:t>obsługi</w:t>
      </w:r>
      <w:proofErr w:type="spellEnd"/>
      <w:r>
        <w:rPr>
          <w:rFonts w:ascii="Cambria" w:hAnsi="Cambria" w:cs="Tahoma"/>
          <w:color w:val="000000"/>
        </w:rPr>
        <w:t xml:space="preserve"> w języku polskim (w formie elektronicznej i papierowej).</w:t>
      </w:r>
    </w:p>
    <w:p w:rsidR="00030A72" w:rsidRDefault="00030A72" w:rsidP="00030A72">
      <w:pPr>
        <w:spacing w:line="360" w:lineRule="auto"/>
        <w:rPr>
          <w:rFonts w:ascii="Cambria" w:hAnsi="Cambria" w:cs="Tahoma"/>
          <w:b/>
          <w:color w:val="000000"/>
        </w:rPr>
      </w:pP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2.</w:t>
      </w:r>
    </w:p>
    <w:p w:rsidR="00030A72" w:rsidRDefault="00030A72" w:rsidP="00030A72">
      <w:pPr>
        <w:pStyle w:val="Tretekstu"/>
        <w:rPr>
          <w:rFonts w:ascii="Cambria" w:hAnsi="Cambria" w:cs="Tahoma"/>
          <w:b w:val="0"/>
          <w:sz w:val="24"/>
          <w:szCs w:val="24"/>
        </w:rPr>
      </w:pPr>
      <w:r>
        <w:rPr>
          <w:rFonts w:ascii="Cambria" w:hAnsi="Cambria" w:cs="Tahoma"/>
          <w:b w:val="0"/>
          <w:sz w:val="24"/>
          <w:szCs w:val="24"/>
        </w:rPr>
        <w:t>Wymieniona w § 1 ust. 5 wartość umowy zawiera wszystkie koszty związane z dostawą do siedziby Zamawiającego, uruchomieniem urządzeń oraz przeszkoleniem personelu.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</w:rPr>
      </w:pP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§ 3 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Warunki realizacji umowy</w:t>
      </w:r>
    </w:p>
    <w:p w:rsidR="00030A72" w:rsidRDefault="00030A72" w:rsidP="00030A72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Dobór i skompletowanie urządzeń musi umożliwiać ich użytkowanie niezwłocznie </w:t>
      </w:r>
      <w:r>
        <w:rPr>
          <w:rFonts w:ascii="Cambria" w:hAnsi="Cambria" w:cs="Tahoma"/>
        </w:rPr>
        <w:br/>
        <w:t>po uruchomieniu i przeszkoleniu personelu, bez dokonywania jakichkolwiek dodatkowych zakupów.</w:t>
      </w:r>
    </w:p>
    <w:p w:rsidR="00030A72" w:rsidRDefault="00030A72" w:rsidP="00030A72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Wykonawca zobowiązuje się dostarczyć i uruchomić urządzenia  </w:t>
      </w:r>
      <w:r w:rsidRPr="00A17E6B">
        <w:rPr>
          <w:rFonts w:ascii="Cambria" w:hAnsi="Cambria" w:cs="Tahoma"/>
        </w:rPr>
        <w:t>fabrycznie nowe,</w:t>
      </w:r>
      <w:r>
        <w:rPr>
          <w:rFonts w:ascii="Cambria" w:hAnsi="Cambria" w:cs="Tahoma"/>
        </w:rPr>
        <w:t xml:space="preserve"> kompletne, identyczne z opisanymi </w:t>
      </w:r>
      <w:r>
        <w:rPr>
          <w:rFonts w:ascii="Cambria" w:hAnsi="Cambria" w:cs="Tahoma"/>
          <w:b/>
        </w:rPr>
        <w:t xml:space="preserve">w załączniku nr 1 </w:t>
      </w:r>
      <w:r>
        <w:rPr>
          <w:rFonts w:ascii="Cambria" w:hAnsi="Cambria" w:cs="Tahoma"/>
        </w:rPr>
        <w:t>w terminie 4 tygodni od daty podpisania umowy po wcześniejszym uzgodnieniu daty i godziny dostawy, w godzinach pracy Zamawiającego.</w:t>
      </w:r>
    </w:p>
    <w:p w:rsidR="00030A72" w:rsidRDefault="00030A72" w:rsidP="00030A72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Szczegółowe terminy dostawy będą uzgodnione z upoważnionym przedstawicielem Zamawiającego, którym jest Pan Jerzy Mazur.</w:t>
      </w:r>
    </w:p>
    <w:p w:rsidR="00030A72" w:rsidRDefault="00030A72" w:rsidP="00030A72">
      <w:pPr>
        <w:numPr>
          <w:ilvl w:val="0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Dostawa będzie się odbywać na ryzyko Wykonawcy, transportem zapewnionym przez Wykonawcę do miejsca określonego przez przedstawiciela Zamawiającego, w odpowiednio oznakowanych opakowaniach, zapewniających pełną ochronę przedmiotu dostawy przed czynnikami szkodliwymi.</w:t>
      </w:r>
    </w:p>
    <w:p w:rsidR="00030A72" w:rsidRDefault="00030A72" w:rsidP="00030A72">
      <w:pPr>
        <w:numPr>
          <w:ilvl w:val="0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Przekazanie do użytkowania sprawnych urządzeń zostanie udokumentowane podpisaniem przez upoważnionych przedstawicieli stron stosownych protokołów, przy czym Wykonawca zobowiązany jest do przygotowania projektu protokołów, które</w:t>
      </w:r>
    </w:p>
    <w:p w:rsidR="00030A72" w:rsidRDefault="00030A72" w:rsidP="00030A72">
      <w:pPr>
        <w:numPr>
          <w:ilvl w:val="1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są sporządzone w 2 egzemplarzach, po jednym dla zamawiającego i wykonawcy;</w:t>
      </w:r>
    </w:p>
    <w:p w:rsidR="00030A72" w:rsidRDefault="00030A72" w:rsidP="00030A72">
      <w:pPr>
        <w:numPr>
          <w:ilvl w:val="1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są opatrzone pieczęcią i podpisem </w:t>
      </w:r>
      <w:r>
        <w:rPr>
          <w:rFonts w:ascii="Cambria" w:hAnsi="Cambria" w:cs="Tahoma"/>
          <w:i/>
        </w:rPr>
        <w:t>Kierownika właściwej komórki organizacyjnej</w:t>
      </w:r>
      <w:r>
        <w:rPr>
          <w:rFonts w:ascii="Cambria" w:hAnsi="Cambria" w:cs="Tahoma"/>
        </w:rPr>
        <w:t xml:space="preserve"> – użytkownika urządzenia oraz przedstawiciela Zamawiającego, wskazanego w ust. 3, a także pieczęcią i podpisem osoby/osób dokonujących przekazania urządzenia. </w:t>
      </w:r>
    </w:p>
    <w:p w:rsidR="00030A72" w:rsidRDefault="00030A72" w:rsidP="00030A72">
      <w:pPr>
        <w:numPr>
          <w:ilvl w:val="1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zawierają dokładny opis dostarczonego  urządzenia, zgodny z ofertą i umową: nazwa, typ, nr katalogowy, producent, rok produkcji, skład zestawu z numerami katalogowymi, numery fabryczne/seryjne;</w:t>
      </w:r>
    </w:p>
    <w:p w:rsidR="00030A72" w:rsidRDefault="00030A72" w:rsidP="00030A72">
      <w:pPr>
        <w:numPr>
          <w:ilvl w:val="1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zawierają jednoznaczne stwierdzenia, że urządzenie zostało dostarczone </w:t>
      </w:r>
      <w:r>
        <w:rPr>
          <w:rFonts w:ascii="Cambria" w:hAnsi="Cambria" w:cs="Tahoma"/>
        </w:rPr>
        <w:br/>
        <w:t>z podaniem dat ww. czynności.</w:t>
      </w:r>
    </w:p>
    <w:p w:rsidR="00030A72" w:rsidRDefault="00030A72" w:rsidP="00030A72">
      <w:pPr>
        <w:numPr>
          <w:ilvl w:val="0"/>
          <w:numId w:val="2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Szkolenia personelu odbędą się w miejscach  użytkowania urządzeń, po ich przekazaniu i będą przeznaczone dla osób wskazanych przez </w:t>
      </w:r>
      <w:r>
        <w:rPr>
          <w:rFonts w:ascii="Cambria" w:hAnsi="Cambria" w:cs="Tahoma"/>
          <w:i/>
        </w:rPr>
        <w:t>odpowiedniego Kierownika komórki organizacyjnej.</w:t>
      </w:r>
      <w:r>
        <w:rPr>
          <w:rFonts w:ascii="Cambria" w:hAnsi="Cambria" w:cs="Tahoma"/>
        </w:rPr>
        <w:t xml:space="preserve"> Terminy </w:t>
      </w:r>
      <w:proofErr w:type="spellStart"/>
      <w:r>
        <w:rPr>
          <w:rFonts w:ascii="Cambria" w:hAnsi="Cambria" w:cs="Tahoma"/>
        </w:rPr>
        <w:t>szkoleń</w:t>
      </w:r>
      <w:proofErr w:type="spellEnd"/>
      <w:r>
        <w:rPr>
          <w:rFonts w:ascii="Cambria" w:hAnsi="Cambria" w:cs="Tahoma"/>
        </w:rPr>
        <w:t xml:space="preserve"> będą określone przez w/w </w:t>
      </w:r>
      <w:r>
        <w:rPr>
          <w:rFonts w:ascii="Cambria" w:hAnsi="Cambria" w:cs="Tahoma"/>
          <w:i/>
        </w:rPr>
        <w:t>Kierownika</w:t>
      </w:r>
      <w:r>
        <w:rPr>
          <w:rFonts w:ascii="Cambria" w:hAnsi="Cambria" w:cs="Tahoma"/>
        </w:rPr>
        <w:t xml:space="preserve">; szkolenia zostaną zakończone podpisaniem odpowiedniego protokołu szkolenia przez wszystkie przeszkolone osoby , </w:t>
      </w:r>
      <w:r>
        <w:rPr>
          <w:rFonts w:ascii="Cambria" w:hAnsi="Cambria" w:cs="Tahoma"/>
          <w:i/>
        </w:rPr>
        <w:t>w/w Kierownika</w:t>
      </w:r>
      <w:r>
        <w:rPr>
          <w:rFonts w:ascii="Cambria" w:hAnsi="Cambria" w:cs="Tahoma"/>
        </w:rPr>
        <w:t xml:space="preserve"> oraz przez szkolących.</w:t>
      </w:r>
    </w:p>
    <w:p w:rsidR="00030A72" w:rsidRDefault="00030A72" w:rsidP="00030A72">
      <w:pPr>
        <w:numPr>
          <w:ilvl w:val="0"/>
          <w:numId w:val="2"/>
        </w:numPr>
        <w:spacing w:line="36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Sprzęt zostanie dostarczony w opakowaniu odpowiadającym właściwościom sprzętu i środka transportu, na ryzyko Wykonawcy. Wykonawca zapewni rozładunek i transport wewnętrzny sprzętu.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4.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Warunki płatności</w:t>
      </w:r>
    </w:p>
    <w:p w:rsidR="00030A72" w:rsidRDefault="00030A72" w:rsidP="00030A72">
      <w:pPr>
        <w:pStyle w:val="Tekstpodstawowy31"/>
        <w:rPr>
          <w:rFonts w:ascii="Cambria" w:hAnsi="Cambria" w:cs="Tahoma"/>
          <w:b w:val="0"/>
          <w:szCs w:val="24"/>
        </w:rPr>
      </w:pPr>
      <w:r>
        <w:rPr>
          <w:rFonts w:ascii="Cambria" w:hAnsi="Cambria" w:cs="Tahoma"/>
          <w:b w:val="0"/>
          <w:szCs w:val="24"/>
        </w:rPr>
        <w:t>Ustala się następujące warunki płatności:</w:t>
      </w:r>
      <w:r>
        <w:rPr>
          <w:rFonts w:ascii="Cambria" w:hAnsi="Cambria" w:cs="Tahoma"/>
          <w:b w:val="0"/>
          <w:szCs w:val="24"/>
        </w:rPr>
        <w:br/>
        <w:t xml:space="preserve"> </w:t>
      </w:r>
    </w:p>
    <w:p w:rsidR="00030A72" w:rsidRDefault="00030A72" w:rsidP="00030A72">
      <w:pPr>
        <w:pStyle w:val="Tekstpodstawowy31"/>
        <w:numPr>
          <w:ilvl w:val="0"/>
          <w:numId w:val="3"/>
        </w:numPr>
        <w:spacing w:line="360" w:lineRule="auto"/>
        <w:jc w:val="both"/>
        <w:rPr>
          <w:rFonts w:ascii="Cambria" w:hAnsi="Cambria" w:cs="Tahoma"/>
          <w:b w:val="0"/>
          <w:szCs w:val="24"/>
        </w:rPr>
      </w:pPr>
      <w:r>
        <w:rPr>
          <w:rFonts w:ascii="Cambria" w:hAnsi="Cambria" w:cs="Tahoma"/>
          <w:b w:val="0"/>
          <w:szCs w:val="24"/>
        </w:rPr>
        <w:t xml:space="preserve">Zamawiający zobowiązuje się zapłacić, za urządzenia określone w § 1  po ich dostarczeniu, co zostanie potwierdzone podpisaniem protokołu, o którym mowa w § 3,  w terminie do 30 dni od dnia otrzymania faktury przez Zamawiającego, przelewem na rachunek Wykonawcy wskazany w fakturze. </w:t>
      </w:r>
    </w:p>
    <w:p w:rsidR="00030A72" w:rsidRDefault="00030A72" w:rsidP="00030A72">
      <w:pPr>
        <w:numPr>
          <w:ilvl w:val="0"/>
          <w:numId w:val="3"/>
        </w:numPr>
        <w:spacing w:line="360" w:lineRule="auto"/>
        <w:jc w:val="both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color w:val="000000"/>
        </w:rPr>
        <w:t>Faktura zostanie dostarczona w terminie 7 dni po dokonaniu dostawy i wykonaniu wszystkich czynności do których jest zobowiązany Wykonawca, określonych w załączniku nr 2 do SIWZ.</w:t>
      </w:r>
      <w:r>
        <w:rPr>
          <w:rFonts w:ascii="Cambria" w:hAnsi="Cambria" w:cs="Tahoma"/>
          <w:b/>
          <w:color w:val="000000"/>
        </w:rPr>
        <w:t xml:space="preserve"> </w:t>
      </w:r>
    </w:p>
    <w:p w:rsidR="00030A72" w:rsidRDefault="00030A72" w:rsidP="00030A72">
      <w:pPr>
        <w:numPr>
          <w:ilvl w:val="0"/>
          <w:numId w:val="3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Ceny kompletnych urządzeń, określone w ofercie, nie ulegną zmianie do dnia zapłaty należności.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5.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Kary umowne</w:t>
      </w:r>
    </w:p>
    <w:p w:rsidR="00030A72" w:rsidRDefault="00030A72" w:rsidP="00030A72">
      <w:pPr>
        <w:numPr>
          <w:ilvl w:val="0"/>
          <w:numId w:val="4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Zamawiający może obciążyć Wykonawcę karą umowną:</w:t>
      </w:r>
    </w:p>
    <w:p w:rsidR="00030A72" w:rsidRDefault="00030A72" w:rsidP="00030A72">
      <w:pPr>
        <w:numPr>
          <w:ilvl w:val="0"/>
          <w:numId w:val="5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w wysokości 10% wartości umowy brutto, określonej w § 1 ust. 5, gdy Zamawiający odstąpi od umowy z powodu okoliczności, za które odpowiada Wykonawca;</w:t>
      </w:r>
    </w:p>
    <w:p w:rsidR="00030A72" w:rsidRDefault="00030A72" w:rsidP="00030A72">
      <w:pPr>
        <w:numPr>
          <w:ilvl w:val="0"/>
          <w:numId w:val="5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wysokości 10% wartości umowy określonej w § 1 ust. 5, gdy Wykonawca odstąpi od umowy z własnej winy lub woli;</w:t>
      </w:r>
    </w:p>
    <w:p w:rsidR="00030A72" w:rsidRDefault="00030A72" w:rsidP="00030A72">
      <w:pPr>
        <w:numPr>
          <w:ilvl w:val="0"/>
          <w:numId w:val="5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 wysokości 0,02 % wartości umowy, określonej w § 1 ust. 5, za każdy dzień  zwłoki w dostawie lub w uruchomieniu urządzenia; </w:t>
      </w:r>
    </w:p>
    <w:p w:rsidR="00030A72" w:rsidRDefault="00030A72" w:rsidP="00030A72">
      <w:pPr>
        <w:numPr>
          <w:ilvl w:val="0"/>
          <w:numId w:val="5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wysokości 1% wartości umowy, określonej w § 1 ust. 5, w przypadku nienależytego jej wykonywania w zakresie innym, niż zwłoka w dostawie  urządzenia, w szczególności w zakresie  realizowania uprawnień zamawiającego z tytułu gwarancji,</w:t>
      </w:r>
    </w:p>
    <w:p w:rsidR="00030A72" w:rsidRDefault="00030A72" w:rsidP="00030A72">
      <w:pPr>
        <w:numPr>
          <w:ilvl w:val="0"/>
          <w:numId w:val="5"/>
        </w:numPr>
        <w:spacing w:line="36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w wysokości 0,2% ceny brutto wartości umowy, określonej w § 1 ust. 5, za każdy dzień zwłoki, w przypadku zwłoki w załatwieniu reklamacji i niezapewnienia sprzętu zastępczego.</w:t>
      </w:r>
    </w:p>
    <w:p w:rsidR="00030A72" w:rsidRDefault="00030A72" w:rsidP="00030A72">
      <w:pPr>
        <w:numPr>
          <w:ilvl w:val="0"/>
          <w:numId w:val="4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Zamawiający będzie uprawniony do dochodzenia odszkodowania na zasadach ogólnych z tytułu </w:t>
      </w:r>
      <w:proofErr w:type="spellStart"/>
      <w:r>
        <w:rPr>
          <w:rFonts w:ascii="Cambria" w:hAnsi="Cambria" w:cs="Tahoma"/>
        </w:rPr>
        <w:t>szkód</w:t>
      </w:r>
      <w:proofErr w:type="spellEnd"/>
      <w:r>
        <w:rPr>
          <w:rFonts w:ascii="Cambria" w:hAnsi="Cambria" w:cs="Tahoma"/>
        </w:rPr>
        <w:t xml:space="preserve"> przekraczających wartość kar umownych.</w:t>
      </w:r>
    </w:p>
    <w:p w:rsidR="00030A72" w:rsidRDefault="00030A72" w:rsidP="00030A72">
      <w:pPr>
        <w:numPr>
          <w:ilvl w:val="0"/>
          <w:numId w:val="4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przypadku, gdy którakolwiek ze stron nie jest w stanie wywiązać się ze swych zobowiązań umownych w związku z okolicznościami wystąpienia „siły wyższej” – druga strona powinna być poinformowana na piśmie, w terminie do 14 dni od momentu zaistnienia tych okoliczności, pod rygorem rozwiązania umowy w trybie natychmiastowym.</w:t>
      </w:r>
    </w:p>
    <w:p w:rsidR="00030A72" w:rsidRDefault="00030A72" w:rsidP="00030A72">
      <w:pPr>
        <w:numPr>
          <w:ilvl w:val="0"/>
          <w:numId w:val="4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Pod pojęciem „siły wyższej” rozumie się wydarzenia i okoliczności nadzwyczajne, nieprzewidywalne, niezależne od dobrej woli i intencji którejkolwiek ze stron umowy, które będą miały miejsce po zawarciu niniejszej umowy, w szczególności: wojna, zamieszki, rewolucje, strajki, trzęsienia ziemi, pożary, klęski żywiołowe, wybuchy.</w:t>
      </w:r>
    </w:p>
    <w:p w:rsidR="00030A72" w:rsidRDefault="00030A72" w:rsidP="00030A72">
      <w:pPr>
        <w:spacing w:line="360" w:lineRule="auto"/>
        <w:ind w:left="360"/>
        <w:jc w:val="both"/>
        <w:rPr>
          <w:rFonts w:ascii="Cambria" w:hAnsi="Cambria" w:cs="Tahoma"/>
          <w:b/>
        </w:rPr>
      </w:pP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6.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Zmiany umowy</w:t>
      </w:r>
    </w:p>
    <w:p w:rsidR="00030A72" w:rsidRPr="00A17E6B" w:rsidRDefault="00030A72" w:rsidP="00030A72">
      <w:pPr>
        <w:numPr>
          <w:ilvl w:val="0"/>
          <w:numId w:val="6"/>
        </w:numPr>
        <w:tabs>
          <w:tab w:val="left" w:pos="168"/>
        </w:tabs>
        <w:spacing w:line="240" w:lineRule="auto"/>
        <w:rPr>
          <w:rFonts w:ascii="Cambria" w:hAnsi="Cambria" w:cs="Cambria"/>
        </w:rPr>
      </w:pPr>
      <w:r w:rsidRPr="00A17E6B">
        <w:rPr>
          <w:rFonts w:ascii="Cambria" w:hAnsi="Cambria" w:cs="Cambria"/>
        </w:rPr>
        <w:t xml:space="preserve"> Zamiana umowy</w:t>
      </w:r>
      <w:r>
        <w:rPr>
          <w:rFonts w:ascii="Cambria" w:hAnsi="Cambria" w:cs="Cambria"/>
        </w:rPr>
        <w:t xml:space="preserve"> ;</w:t>
      </w:r>
    </w:p>
    <w:p w:rsidR="00030A72" w:rsidRPr="00A17E6B" w:rsidRDefault="00030A72" w:rsidP="00030A72">
      <w:pPr>
        <w:tabs>
          <w:tab w:val="left" w:pos="284"/>
        </w:tabs>
        <w:ind w:left="284"/>
        <w:rPr>
          <w:rFonts w:ascii="Cambria" w:hAnsi="Cambria" w:cs="Cambria"/>
        </w:rPr>
      </w:pPr>
      <w:r w:rsidRPr="00A17E6B">
        <w:rPr>
          <w:rFonts w:ascii="Cambria" w:hAnsi="Cambria" w:cs="Cambria"/>
        </w:rPr>
        <w:t>2.1. Zamawiający przewiduje zmiany zawartej umowy. Katalog dopuszczalnych zmian znajduje się w art. 144 ust 1 ustawy.</w:t>
      </w:r>
    </w:p>
    <w:p w:rsidR="00030A72" w:rsidRPr="00A17E6B" w:rsidRDefault="00030A72" w:rsidP="00030A72">
      <w:pPr>
        <w:tabs>
          <w:tab w:val="left" w:pos="284"/>
          <w:tab w:val="left" w:pos="427"/>
        </w:tabs>
        <w:ind w:left="284"/>
        <w:rPr>
          <w:rFonts w:ascii="Cambria" w:hAnsi="Cambria" w:cs="Cambria"/>
        </w:rPr>
      </w:pPr>
      <w:r w:rsidRPr="00A17E6B">
        <w:rPr>
          <w:rFonts w:ascii="Cambria" w:hAnsi="Cambria" w:cs="Cambria"/>
        </w:rPr>
        <w:t>2.2.Wszelkie zmiany zapisów umowy winny być dokonywane w formie pisemnej (aneksu do umowy).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lastRenderedPageBreak/>
        <w:t>§ 7.</w:t>
      </w:r>
    </w:p>
    <w:p w:rsidR="00030A72" w:rsidRDefault="00030A72" w:rsidP="00030A72">
      <w:pPr>
        <w:spacing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Postanowienia końcowe</w:t>
      </w:r>
    </w:p>
    <w:p w:rsidR="00030A72" w:rsidRDefault="00030A72" w:rsidP="00030A7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Wszelkie spory, które wynikną przy realizacji niniejszej umowy, będą rozwiązywane polubownie, a w przypadku braku porozumienia zostaną  poddane pod rozstrzygnięcie sądu właściwego ze względu na siedzibę Zamawiającego. </w:t>
      </w:r>
    </w:p>
    <w:p w:rsidR="00030A72" w:rsidRDefault="00030A72" w:rsidP="00030A7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Umowę sporządzono w dwóch jednobrzmiących egzemplarzach, po jednym dla każdej ze stron.</w:t>
      </w:r>
    </w:p>
    <w:p w:rsidR="00030A72" w:rsidRDefault="00030A72" w:rsidP="00030A7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razie wystąpienia istotnej zmiany okoliczności powodującej, że wykonanie umowy nie leży w interesie publicznym, czego nie można było przewidzieć w chwili zawarcia umowy,  Zamawiający może odstąpić od umowy, w terminie miesiąca od powzięcia wiadomości o powyższych okolicznościach.</w:t>
      </w:r>
    </w:p>
    <w:p w:rsidR="00030A72" w:rsidRDefault="00030A72" w:rsidP="00030A7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Odstąpienie od umowy powinno nastąpić w formie pisemnej pod rygorem nieważności takiego oświadczenia i powinno zawierać uzasadnienie.</w:t>
      </w:r>
    </w:p>
    <w:p w:rsidR="00030A72" w:rsidRDefault="00030A72" w:rsidP="00030A7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sprawach nieuregulowanych niniejszą umową obowiązują przepisy ustawy - Prawo zamówień publicznych z dnia 29.01.2004 (</w:t>
      </w:r>
      <w:r>
        <w:rPr>
          <w:rFonts w:ascii="Cambria" w:hAnsi="Cambria" w:cs="Tahoma"/>
          <w:color w:val="000000"/>
        </w:rPr>
        <w:t>Dz. U. z 2018 r., poz. 1986 ze zm.</w:t>
      </w:r>
      <w:r>
        <w:rPr>
          <w:rFonts w:ascii="Cambria" w:hAnsi="Cambria" w:cs="Tahoma"/>
        </w:rPr>
        <w:t>)  i Kodeksu cywilnego oraz akty wykonawcze wydane do wyżej wymienionych ustaw.</w:t>
      </w:r>
      <w:r>
        <w:rPr>
          <w:rFonts w:ascii="Cambria" w:hAnsi="Cambria" w:cs="Tahoma"/>
        </w:rPr>
        <w:br/>
      </w:r>
    </w:p>
    <w:p w:rsidR="00030A72" w:rsidRDefault="00030A72" w:rsidP="00030A72">
      <w:pPr>
        <w:pStyle w:val="Akapitzlist"/>
        <w:spacing w:line="360" w:lineRule="auto"/>
        <w:ind w:left="284"/>
        <w:jc w:val="both"/>
        <w:rPr>
          <w:rFonts w:ascii="Cambria" w:hAnsi="Cambria" w:cs="Tahoma"/>
        </w:rPr>
      </w:pPr>
    </w:p>
    <w:p w:rsidR="00030A72" w:rsidRPr="00A17E6B" w:rsidRDefault="00030A72" w:rsidP="00030A72">
      <w:pPr>
        <w:pStyle w:val="Akapitzlist"/>
        <w:spacing w:line="360" w:lineRule="auto"/>
        <w:ind w:left="284"/>
        <w:rPr>
          <w:rFonts w:ascii="Cambria" w:hAnsi="Cambria" w:cs="Tahoma"/>
        </w:rPr>
      </w:pPr>
      <w:r w:rsidRPr="00A17E6B">
        <w:rPr>
          <w:rFonts w:ascii="Cambria" w:hAnsi="Cambria" w:cs="Tahoma"/>
        </w:rPr>
        <w:t>Zama</w:t>
      </w:r>
      <w:r>
        <w:rPr>
          <w:rFonts w:ascii="Cambria" w:hAnsi="Cambria" w:cs="Tahoma"/>
        </w:rPr>
        <w:t>wiający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A17E6B">
        <w:rPr>
          <w:rFonts w:ascii="Cambria" w:hAnsi="Cambria" w:cs="Tahoma"/>
        </w:rPr>
        <w:tab/>
        <w:t xml:space="preserve">Dostawca </w:t>
      </w:r>
    </w:p>
    <w:p w:rsidR="00030A72" w:rsidRDefault="00030A72" w:rsidP="00030A72">
      <w:pPr>
        <w:widowControl w:val="0"/>
        <w:tabs>
          <w:tab w:val="left" w:pos="8027"/>
        </w:tabs>
        <w:jc w:val="right"/>
        <w:rPr>
          <w:rFonts w:ascii="Cambria" w:hAnsi="Cambria" w:cs="Tahoma"/>
          <w:b/>
        </w:rPr>
      </w:pPr>
    </w:p>
    <w:p w:rsidR="00030A72" w:rsidRDefault="00030A72" w:rsidP="00030A72">
      <w:pPr>
        <w:widowControl w:val="0"/>
        <w:tabs>
          <w:tab w:val="left" w:pos="8027"/>
        </w:tabs>
        <w:jc w:val="right"/>
        <w:rPr>
          <w:rFonts w:ascii="Cambria" w:hAnsi="Cambria" w:cs="Tahoma"/>
          <w:b/>
        </w:rPr>
      </w:pPr>
    </w:p>
    <w:p w:rsidR="00582DBC" w:rsidRDefault="00030A72"/>
    <w:sectPr w:rsidR="00582DBC" w:rsidSect="00C8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375"/>
    <w:multiLevelType w:val="multilevel"/>
    <w:tmpl w:val="6B50449C"/>
    <w:lvl w:ilvl="0">
      <w:start w:val="1"/>
      <w:numFmt w:val="decimal"/>
      <w:lvlText w:val=""/>
      <w:lvlJc w:val="left"/>
      <w:pPr>
        <w:ind w:left="585" w:hanging="585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BC520D"/>
    <w:multiLevelType w:val="multilevel"/>
    <w:tmpl w:val="EFFAEF72"/>
    <w:lvl w:ilvl="0">
      <w:start w:val="1"/>
      <w:numFmt w:val="decimal"/>
      <w:lvlText w:val="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E562E2"/>
    <w:multiLevelType w:val="multilevel"/>
    <w:tmpl w:val="8E32AB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A5344B"/>
    <w:multiLevelType w:val="multilevel"/>
    <w:tmpl w:val="9A16E954"/>
    <w:lvl w:ilvl="0">
      <w:start w:val="1"/>
      <w:numFmt w:val="decimal"/>
      <w:lvlText w:val=""/>
      <w:lvlJc w:val="left"/>
      <w:pPr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68132CE"/>
    <w:multiLevelType w:val="multilevel"/>
    <w:tmpl w:val="ABB84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4202B"/>
    <w:multiLevelType w:val="multilevel"/>
    <w:tmpl w:val="A8A44DA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787D19"/>
    <w:multiLevelType w:val="multilevel"/>
    <w:tmpl w:val="0A001F46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7AB37C47"/>
    <w:multiLevelType w:val="multilevel"/>
    <w:tmpl w:val="077EAB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A72"/>
    <w:rsid w:val="00030A72"/>
    <w:rsid w:val="003D53F0"/>
    <w:rsid w:val="00C828CD"/>
    <w:rsid w:val="00E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A72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link w:val="Nagwek6Znak"/>
    <w:qFormat/>
    <w:rsid w:val="00030A72"/>
    <w:pPr>
      <w:keepNext/>
      <w:keepLines/>
      <w:spacing w:before="200"/>
      <w:outlineLvl w:val="5"/>
    </w:pPr>
    <w:rPr>
      <w:rFonts w:ascii="Cambria" w:hAnsi="Cambria" w:cs="font303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30A72"/>
    <w:rPr>
      <w:rFonts w:ascii="Cambria" w:eastAsia="Times New Roman" w:hAnsi="Cambria" w:cs="font303"/>
      <w:i/>
      <w:iCs/>
      <w:color w:val="243F6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030A72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030A72"/>
    <w:rPr>
      <w:rFonts w:ascii="Times New Roman" w:eastAsia="Times New Roman" w:hAnsi="Times New Roman" w:cs="Times New Roman"/>
      <w:b/>
      <w:bCs/>
      <w:color w:val="0000FF"/>
      <w:sz w:val="24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030A72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030A72"/>
    <w:pPr>
      <w:ind w:left="60"/>
    </w:pPr>
    <w:rPr>
      <w:b/>
      <w:bCs/>
      <w:color w:val="0000FF"/>
    </w:rPr>
  </w:style>
  <w:style w:type="paragraph" w:customStyle="1" w:styleId="Tekstpodstawowy31">
    <w:name w:val="Tekst podstawowy 31"/>
    <w:basedOn w:val="Normalny"/>
    <w:rsid w:val="00030A72"/>
    <w:pPr>
      <w:spacing w:line="240" w:lineRule="auto"/>
    </w:pPr>
    <w:rPr>
      <w:rFonts w:ascii="Bookman Old Style" w:hAnsi="Bookman Old Style"/>
      <w:b/>
      <w:szCs w:val="20"/>
    </w:rPr>
  </w:style>
  <w:style w:type="paragraph" w:customStyle="1" w:styleId="Tekstpodstawowy21">
    <w:name w:val="Tekst podstawowy 21"/>
    <w:basedOn w:val="Normalny"/>
    <w:rsid w:val="00030A7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030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1426</Words>
  <Characters>8560</Characters>
  <Application>Microsoft Office Word</Application>
  <DocSecurity>0</DocSecurity>
  <Lines>71</Lines>
  <Paragraphs>19</Paragraphs>
  <ScaleCrop>false</ScaleCrop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2020-07-01T11:07:00Z</dcterms:created>
  <dcterms:modified xsi:type="dcterms:W3CDTF">2020-07-01T11:10:00Z</dcterms:modified>
</cp:coreProperties>
</file>